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225347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Acute Day Treatment Program 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225347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Brantford General Hospital </w:t>
            </w:r>
          </w:p>
          <w:p w:rsidR="000D2C16" w:rsidRDefault="000D2C16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200 Terrace Hill Street, Brantford, Ontario N3R 1G9</w:t>
            </w:r>
          </w:p>
          <w:p w:rsidR="007A1F94" w:rsidRDefault="00A9625C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519-751-5544 ext. 2657</w:t>
            </w:r>
          </w:p>
          <w:p w:rsidR="00A9625C" w:rsidRDefault="00A9625C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Fax: 519-752-7146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A9625C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r w:rsidR="00A9625C" w:rsidRPr="00A9625C">
              <w:rPr>
                <w:rFonts w:ascii="Trebuchet MS" w:hAnsi="Trebuchet MS" w:cs="Times New Roman"/>
                <w:color w:val="000000" w:themeColor="text1"/>
              </w:rPr>
              <w:t>http://www.bchsys.org/hospital/services-list/mental-health-addiction/</w:t>
            </w:r>
            <w:bookmarkStart w:id="0" w:name="_GoBack"/>
            <w:bookmarkEnd w:id="0"/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94" w:rsidRDefault="000D2C16" w:rsidP="007A1F9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Intensive, outpatient psychiatric program</w:t>
            </w:r>
          </w:p>
          <w:p w:rsidR="00A9625C" w:rsidRDefault="00A9625C" w:rsidP="007A1F9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Early stage= assistance as alternative to inpatient care</w:t>
            </w:r>
          </w:p>
          <w:p w:rsidR="00A9625C" w:rsidRDefault="00A9625C" w:rsidP="007A1F9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Middle recovery= less intensive support four evenings a week for four weeks in </w:t>
            </w:r>
            <w:proofErr w:type="spellStart"/>
            <w:r>
              <w:rPr>
                <w:rFonts w:ascii="Trebuchet MS" w:hAnsi="Trebuchet MS" w:cs="Times New Roman"/>
              </w:rPr>
              <w:t>grou</w:t>
            </w:r>
            <w:proofErr w:type="spellEnd"/>
            <w:r>
              <w:rPr>
                <w:rFonts w:ascii="Trebuchet MS" w:hAnsi="Trebuchet MS" w:cs="Times New Roman"/>
              </w:rPr>
              <w:t xml:space="preserve"> p format</w:t>
            </w:r>
          </w:p>
          <w:p w:rsidR="00A9625C" w:rsidRPr="00A9625C" w:rsidRDefault="00A9625C" w:rsidP="007A1F9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Late recovery= provides integration support for one evening a week for three months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625C" w:rsidRDefault="00A9625C" w:rsidP="00A9625C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Severe or acute episode of mental illness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A9625C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An intensive, outpatient program that provides over eight hours of daily care for those experiencing severe mental illness.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A9625C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A9625C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A9625C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Referral by psychiatrist only</w:t>
            </w:r>
          </w:p>
          <w:p w:rsidR="00A9625C" w:rsidRDefault="00A9625C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Access through psychiatrist office, inpatient unit or crisis response service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A9625C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A9625C" w:rsidRDefault="00A9625C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9:00am-5:00pm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A9625C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A9625C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330D97" w:rsidRPr="00A97023" w:rsidRDefault="00330D97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A9625C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F8189F" w:rsidP="00A82A3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A9625C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225347">
        <w:rPr>
          <w:rFonts w:ascii="Trebuchet MS" w:hAnsi="Trebuchet MS"/>
          <w:i/>
          <w:sz w:val="18"/>
          <w:szCs w:val="18"/>
          <w:lang w:val="en-US"/>
        </w:rPr>
        <w:t>November 2018.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7644"/>
    <w:multiLevelType w:val="hybridMultilevel"/>
    <w:tmpl w:val="5A32B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0D2C16"/>
    <w:rsid w:val="00141092"/>
    <w:rsid w:val="00225347"/>
    <w:rsid w:val="002735A3"/>
    <w:rsid w:val="002C0ED7"/>
    <w:rsid w:val="00327F7E"/>
    <w:rsid w:val="00330D97"/>
    <w:rsid w:val="003444CF"/>
    <w:rsid w:val="0072226D"/>
    <w:rsid w:val="007A1F94"/>
    <w:rsid w:val="007C261D"/>
    <w:rsid w:val="00855E3B"/>
    <w:rsid w:val="009E113B"/>
    <w:rsid w:val="00A9625C"/>
    <w:rsid w:val="00A97023"/>
    <w:rsid w:val="00B51267"/>
    <w:rsid w:val="00B714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2018-11-05T16:41:00Z</dcterms:created>
  <dcterms:modified xsi:type="dcterms:W3CDTF">2018-11-05T16:49:00Z</dcterms:modified>
</cp:coreProperties>
</file>